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ACB2" w14:textId="7E59390A" w:rsidR="00BE4DB7" w:rsidRPr="00B23FB6" w:rsidRDefault="00271CE9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224190" wp14:editId="143A0FF3">
            <wp:simplePos x="0" y="0"/>
            <wp:positionH relativeFrom="margin">
              <wp:posOffset>5255260</wp:posOffset>
            </wp:positionH>
            <wp:positionV relativeFrom="paragraph">
              <wp:posOffset>-419100</wp:posOffset>
            </wp:positionV>
            <wp:extent cx="1593850" cy="986828"/>
            <wp:effectExtent l="0" t="0" r="6350" b="381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98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849" w:rsidRPr="00B23FB6">
        <w:rPr>
          <w:rFonts w:cstheme="minorHAnsi"/>
        </w:rPr>
        <w:t xml:space="preserve">Hei foresatte på </w:t>
      </w:r>
      <w:r w:rsidR="00DF60D7">
        <w:rPr>
          <w:rFonts w:cstheme="minorHAnsi"/>
        </w:rPr>
        <w:t>Saturn</w:t>
      </w:r>
      <w:r w:rsidR="00134849" w:rsidRPr="00B23FB6">
        <w:rPr>
          <w:rFonts w:cstheme="minorHAnsi"/>
        </w:rPr>
        <w:t xml:space="preserve"> </w:t>
      </w:r>
      <w:r w:rsidR="00BC4F8D">
        <w:rPr>
          <w:rFonts w:cstheme="minorHAnsi"/>
        </w:rPr>
        <w:t>(dette infoskrivet erstatter ukeplanen for uke 3</w:t>
      </w:r>
      <w:r w:rsidR="00E34E84">
        <w:rPr>
          <w:rFonts w:cstheme="minorHAnsi"/>
        </w:rPr>
        <w:t>4</w:t>
      </w:r>
      <w:r w:rsidR="00BC4F8D">
        <w:rPr>
          <w:rFonts w:cstheme="minorHAnsi"/>
        </w:rPr>
        <w:t>)</w:t>
      </w:r>
      <w:r w:rsidRPr="00271CE9">
        <w:t xml:space="preserve"> </w:t>
      </w:r>
    </w:p>
    <w:p w14:paraId="5FB23291" w14:textId="0B5342A4" w:rsidR="000D23F4" w:rsidRDefault="000D23F4" w:rsidP="005226C0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På</w:t>
      </w:r>
      <w:r w:rsidR="00DF60D7">
        <w:rPr>
          <w:rFonts w:ascii="Calibri" w:hAnsi="Calibri" w:cs="Arial"/>
          <w:b/>
        </w:rPr>
        <w:t xml:space="preserve"> Saturn</w:t>
      </w:r>
      <w:r>
        <w:rPr>
          <w:rFonts w:ascii="Calibri" w:hAnsi="Calibri" w:cs="Arial"/>
          <w:b/>
        </w:rPr>
        <w:t xml:space="preserve"> jobber </w:t>
      </w:r>
      <w:r w:rsidR="00DF60D7">
        <w:rPr>
          <w:rFonts w:ascii="Calibri" w:hAnsi="Calibri" w:cs="Arial"/>
          <w:b/>
        </w:rPr>
        <w:t xml:space="preserve">Suzana(baseleder), Jay, Natalie, Maria, Hege, </w:t>
      </w:r>
      <w:proofErr w:type="spellStart"/>
      <w:r w:rsidR="00DF60D7">
        <w:rPr>
          <w:rFonts w:ascii="Calibri" w:hAnsi="Calibri" w:cs="Arial"/>
          <w:b/>
        </w:rPr>
        <w:t>Keneni</w:t>
      </w:r>
      <w:proofErr w:type="spellEnd"/>
      <w:r w:rsidR="00DF60D7">
        <w:rPr>
          <w:rFonts w:ascii="Calibri" w:hAnsi="Calibri" w:cs="Arial"/>
          <w:b/>
        </w:rPr>
        <w:t xml:space="preserve">, Jonas. </w:t>
      </w:r>
    </w:p>
    <w:p w14:paraId="4D41780B" w14:textId="77777777" w:rsidR="00B922FF" w:rsidRDefault="00B922FF" w:rsidP="005226C0">
      <w:pPr>
        <w:spacing w:after="0"/>
        <w:rPr>
          <w:bCs/>
        </w:rPr>
      </w:pPr>
    </w:p>
    <w:p w14:paraId="51E12E07" w14:textId="61DDF424" w:rsidR="005226C0" w:rsidRDefault="005226C0" w:rsidP="005226C0">
      <w:pPr>
        <w:spacing w:after="0"/>
        <w:rPr>
          <w:bCs/>
          <w:sz w:val="18"/>
          <w:szCs w:val="18"/>
        </w:rPr>
      </w:pPr>
      <w:r>
        <w:rPr>
          <w:bCs/>
        </w:rPr>
        <w:t>Vi er på grønt nivå!!! (</w:t>
      </w:r>
      <w:r w:rsidRPr="006C6839">
        <w:rPr>
          <w:color w:val="000000"/>
          <w:sz w:val="18"/>
          <w:szCs w:val="18"/>
        </w:rPr>
        <w:t xml:space="preserve">Grønt nivå innebærer at ingen syke skal møte på skolen, at det skal være god hygiene og normalt renhold. Vi skal fremdeles unngå håndhilsning, klemming og unødvendig fysisk kontakt i den grad det er mulig, og ansatte skal holde god avstand til hverandre. </w:t>
      </w:r>
      <w:r>
        <w:rPr>
          <w:color w:val="000000"/>
          <w:sz w:val="18"/>
          <w:szCs w:val="18"/>
        </w:rPr>
        <w:t>Man</w:t>
      </w:r>
      <w:r w:rsidRPr="006C6839">
        <w:rPr>
          <w:color w:val="000000"/>
          <w:sz w:val="18"/>
          <w:szCs w:val="18"/>
        </w:rPr>
        <w:t xml:space="preserve"> kan ha vanlig organisering uten kohorter, og elever kan være sammen på tvers av klasser og trinn</w:t>
      </w:r>
      <w:r>
        <w:rPr>
          <w:color w:val="000000"/>
          <w:sz w:val="18"/>
          <w:szCs w:val="18"/>
        </w:rPr>
        <w:t>)</w:t>
      </w:r>
      <w:r w:rsidRPr="006C6839">
        <w:rPr>
          <w:color w:val="000000"/>
          <w:sz w:val="18"/>
          <w:szCs w:val="18"/>
        </w:rPr>
        <w:t>.</w:t>
      </w:r>
      <w:r w:rsidRPr="006C6839">
        <w:rPr>
          <w:bCs/>
          <w:sz w:val="18"/>
          <w:szCs w:val="18"/>
        </w:rPr>
        <w:t xml:space="preserve"> </w:t>
      </w:r>
    </w:p>
    <w:p w14:paraId="1AEBEAB6" w14:textId="67981597" w:rsidR="006F39A7" w:rsidRDefault="006F39A7" w:rsidP="005226C0">
      <w:pPr>
        <w:spacing w:after="0"/>
        <w:rPr>
          <w:bCs/>
          <w:sz w:val="18"/>
          <w:szCs w:val="18"/>
        </w:rPr>
      </w:pPr>
    </w:p>
    <w:p w14:paraId="7F141A59" w14:textId="224B1D32" w:rsidR="005226C0" w:rsidRPr="006F39A7" w:rsidRDefault="006F39A7" w:rsidP="006F39A7">
      <w:pPr>
        <w:rPr>
          <w:rFonts w:cstheme="minorHAnsi"/>
        </w:rPr>
      </w:pPr>
      <w:r>
        <w:rPr>
          <w:rFonts w:cstheme="minorHAnsi"/>
        </w:rPr>
        <w:t xml:space="preserve">Håper 1.skoledag og 1 skoleuke er vel overstått for dere </w:t>
      </w:r>
      <w:r w:rsidRPr="00E34E8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</w:rPr>
        <w:t xml:space="preserve"> </w:t>
      </w:r>
    </w:p>
    <w:p w14:paraId="22B99A52" w14:textId="346E399D" w:rsidR="00E34E84" w:rsidRDefault="00E34E84">
      <w:pPr>
        <w:rPr>
          <w:rFonts w:cstheme="minorHAnsi"/>
          <w:color w:val="201F1E"/>
          <w:sz w:val="23"/>
          <w:szCs w:val="23"/>
          <w:shd w:val="clear" w:color="auto" w:fill="FFFFFF"/>
        </w:rPr>
      </w:pPr>
      <w:r>
        <w:rPr>
          <w:rFonts w:cstheme="minorHAnsi"/>
          <w:color w:val="201F1E"/>
          <w:sz w:val="23"/>
          <w:szCs w:val="23"/>
          <w:shd w:val="clear" w:color="auto" w:fill="FFFFFF"/>
        </w:rPr>
        <w:t xml:space="preserve">Forrige uke var vi heldige med været så vi har vært ute ekstra mye, godt er det at barna liker å </w:t>
      </w:r>
      <w:r w:rsidR="00AF22BD">
        <w:rPr>
          <w:rFonts w:cstheme="minorHAnsi"/>
          <w:color w:val="201F1E"/>
          <w:sz w:val="23"/>
          <w:szCs w:val="23"/>
          <w:shd w:val="clear" w:color="auto" w:fill="FFFFFF"/>
        </w:rPr>
        <w:t xml:space="preserve">være ute </w:t>
      </w:r>
      <w:r w:rsidR="00AF22BD" w:rsidRPr="00AF22B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201F1E"/>
          <w:sz w:val="23"/>
          <w:szCs w:val="23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F22BD">
        <w:rPr>
          <w:rFonts w:cstheme="minorHAnsi"/>
          <w:color w:val="201F1E"/>
          <w:sz w:val="23"/>
          <w:szCs w:val="23"/>
          <w:shd w:val="clear" w:color="auto" w:fill="FFFFFF"/>
        </w:rPr>
        <w:t xml:space="preserve"> Vi har en god gjeng med energi som er gode på å leke, inkludere og være ute. Det er vi glade for. Vi fordeler oss på fotballbanen, lekeplassen ved banen og "hagen vår". </w:t>
      </w:r>
    </w:p>
    <w:p w14:paraId="64BE9337" w14:textId="62A7D6B9" w:rsidR="00644C25" w:rsidRDefault="005226C0">
      <w:pPr>
        <w:rPr>
          <w:rFonts w:cstheme="minorHAnsi"/>
          <w:color w:val="201F1E"/>
          <w:sz w:val="23"/>
          <w:szCs w:val="23"/>
          <w:shd w:val="clear" w:color="auto" w:fill="FFFFFF"/>
        </w:rPr>
      </w:pPr>
      <w:r>
        <w:rPr>
          <w:rFonts w:cstheme="minorHAnsi"/>
          <w:color w:val="201F1E"/>
          <w:sz w:val="23"/>
          <w:szCs w:val="23"/>
          <w:shd w:val="clear" w:color="auto" w:fill="FFFFFF"/>
        </w:rPr>
        <w:t xml:space="preserve">Matservering starter i uke </w:t>
      </w:r>
      <w:r w:rsidR="0038525E">
        <w:rPr>
          <w:rFonts w:cstheme="minorHAnsi"/>
          <w:color w:val="201F1E"/>
          <w:sz w:val="23"/>
          <w:szCs w:val="23"/>
          <w:shd w:val="clear" w:color="auto" w:fill="FFFFFF"/>
        </w:rPr>
        <w:t>34: Det</w:t>
      </w:r>
      <w:r>
        <w:rPr>
          <w:rFonts w:cstheme="minorHAnsi"/>
          <w:color w:val="201F1E"/>
          <w:sz w:val="23"/>
          <w:szCs w:val="23"/>
          <w:shd w:val="clear" w:color="auto" w:fill="FFFFFF"/>
        </w:rPr>
        <w:t xml:space="preserve"> blir yoghurt med </w:t>
      </w:r>
      <w:proofErr w:type="spellStart"/>
      <w:r>
        <w:rPr>
          <w:rFonts w:cstheme="minorHAnsi"/>
          <w:color w:val="201F1E"/>
          <w:sz w:val="23"/>
          <w:szCs w:val="23"/>
          <w:shd w:val="clear" w:color="auto" w:fill="FFFFFF"/>
        </w:rPr>
        <w:t>musli</w:t>
      </w:r>
      <w:proofErr w:type="spellEnd"/>
      <w:r>
        <w:rPr>
          <w:rFonts w:cstheme="minorHAnsi"/>
          <w:color w:val="201F1E"/>
          <w:sz w:val="23"/>
          <w:szCs w:val="23"/>
          <w:shd w:val="clear" w:color="auto" w:fill="FFFFFF"/>
        </w:rPr>
        <w:t xml:space="preserve"> på</w:t>
      </w:r>
      <w:r w:rsidR="00617A08">
        <w:rPr>
          <w:rFonts w:cstheme="minorHAnsi"/>
          <w:color w:val="201F1E"/>
          <w:sz w:val="23"/>
          <w:szCs w:val="23"/>
          <w:shd w:val="clear" w:color="auto" w:fill="FFFFFF"/>
        </w:rPr>
        <w:t xml:space="preserve"> mandager</w:t>
      </w:r>
      <w:r>
        <w:rPr>
          <w:rFonts w:cstheme="minorHAnsi"/>
          <w:color w:val="201F1E"/>
          <w:sz w:val="23"/>
          <w:szCs w:val="23"/>
          <w:shd w:val="clear" w:color="auto" w:fill="FFFFFF"/>
        </w:rPr>
        <w:t xml:space="preserve"> og varmmat på </w:t>
      </w:r>
      <w:r w:rsidR="00617A08">
        <w:rPr>
          <w:rFonts w:cstheme="minorHAnsi"/>
          <w:color w:val="201F1E"/>
          <w:sz w:val="23"/>
          <w:szCs w:val="23"/>
          <w:shd w:val="clear" w:color="auto" w:fill="FFFFFF"/>
        </w:rPr>
        <w:t>fre</w:t>
      </w:r>
      <w:r>
        <w:rPr>
          <w:rFonts w:cstheme="minorHAnsi"/>
          <w:color w:val="201F1E"/>
          <w:sz w:val="23"/>
          <w:szCs w:val="23"/>
          <w:shd w:val="clear" w:color="auto" w:fill="FFFFFF"/>
        </w:rPr>
        <w:t xml:space="preserve">dager </w:t>
      </w:r>
      <w:r w:rsidR="00B922FF">
        <w:rPr>
          <w:rFonts w:cstheme="minorHAnsi"/>
          <w:color w:val="201F1E"/>
          <w:sz w:val="23"/>
          <w:szCs w:val="23"/>
          <w:shd w:val="clear" w:color="auto" w:fill="FFFFFF"/>
        </w:rPr>
        <w:t xml:space="preserve">i kantina </w:t>
      </w:r>
      <w:r>
        <w:rPr>
          <w:rFonts w:cstheme="minorHAnsi"/>
          <w:color w:val="201F1E"/>
          <w:sz w:val="23"/>
          <w:szCs w:val="23"/>
          <w:shd w:val="clear" w:color="auto" w:fill="FFFFFF"/>
        </w:rPr>
        <w:t xml:space="preserve">(denne uken blir det ostesmørbrød med hjemmelaget </w:t>
      </w:r>
      <w:r w:rsidR="00B922FF">
        <w:rPr>
          <w:rFonts w:cstheme="minorHAnsi"/>
          <w:color w:val="201F1E"/>
          <w:sz w:val="23"/>
          <w:szCs w:val="23"/>
          <w:shd w:val="clear" w:color="auto" w:fill="FFFFFF"/>
        </w:rPr>
        <w:t>tomat</w:t>
      </w:r>
      <w:r>
        <w:rPr>
          <w:rFonts w:cstheme="minorHAnsi"/>
          <w:color w:val="201F1E"/>
          <w:sz w:val="23"/>
          <w:szCs w:val="23"/>
          <w:shd w:val="clear" w:color="auto" w:fill="FFFFFF"/>
        </w:rPr>
        <w:t>saus</w:t>
      </w:r>
      <w:r w:rsidR="00B922FF">
        <w:rPr>
          <w:rFonts w:cstheme="minorHAnsi"/>
          <w:color w:val="201F1E"/>
          <w:sz w:val="23"/>
          <w:szCs w:val="23"/>
          <w:shd w:val="clear" w:color="auto" w:fill="FFFFFF"/>
        </w:rPr>
        <w:t>)</w:t>
      </w:r>
      <w:r>
        <w:rPr>
          <w:rFonts w:cstheme="minorHAnsi"/>
          <w:color w:val="201F1E"/>
          <w:sz w:val="23"/>
          <w:szCs w:val="23"/>
          <w:shd w:val="clear" w:color="auto" w:fill="FFFFFF"/>
        </w:rPr>
        <w:t xml:space="preserve">. </w:t>
      </w:r>
      <w:r w:rsidR="00617A08">
        <w:rPr>
          <w:rFonts w:cstheme="minorHAnsi"/>
          <w:color w:val="201F1E"/>
          <w:sz w:val="23"/>
          <w:szCs w:val="23"/>
          <w:shd w:val="clear" w:color="auto" w:fill="FFFFFF"/>
        </w:rPr>
        <w:t xml:space="preserve">Vi spiser </w:t>
      </w:r>
      <w:r w:rsidR="0043275D">
        <w:rPr>
          <w:rFonts w:cstheme="minorHAnsi"/>
          <w:color w:val="201F1E"/>
          <w:sz w:val="23"/>
          <w:szCs w:val="23"/>
          <w:shd w:val="clear" w:color="auto" w:fill="FFFFFF"/>
        </w:rPr>
        <w:t xml:space="preserve">i klasserommene på mandag, tirsdag, onsdag og torsdag. </w:t>
      </w:r>
      <w:r w:rsidR="00DD531B">
        <w:rPr>
          <w:rFonts w:cstheme="minorHAnsi"/>
          <w:color w:val="201F1E"/>
          <w:sz w:val="23"/>
          <w:szCs w:val="23"/>
          <w:shd w:val="clear" w:color="auto" w:fill="FFFFFF"/>
        </w:rPr>
        <w:t>På fredagene skal vi prøve oss å spise i kantina</w:t>
      </w:r>
      <w:r w:rsidR="00D44E3D">
        <w:rPr>
          <w:rFonts w:cstheme="minorHAnsi"/>
          <w:color w:val="201F1E"/>
          <w:sz w:val="23"/>
          <w:szCs w:val="23"/>
          <w:shd w:val="clear" w:color="auto" w:fill="FFFFFF"/>
        </w:rPr>
        <w:t xml:space="preserve">. Det blir nytt og gøy </w:t>
      </w:r>
      <w:r w:rsidR="00D44E3D" w:rsidRPr="00D44E3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201F1E"/>
          <w:sz w:val="23"/>
          <w:szCs w:val="23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44E3D">
        <w:rPr>
          <w:rFonts w:cstheme="minorHAnsi"/>
          <w:color w:val="201F1E"/>
          <w:sz w:val="23"/>
          <w:szCs w:val="23"/>
          <w:shd w:val="clear" w:color="auto" w:fill="FFFFFF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5C2631" w14:paraId="1EDFC966" w14:textId="77777777" w:rsidTr="005C2631">
        <w:tc>
          <w:tcPr>
            <w:tcW w:w="1742" w:type="dxa"/>
          </w:tcPr>
          <w:p w14:paraId="7AD98EB7" w14:textId="77777777" w:rsidR="005C2631" w:rsidRDefault="005C2631">
            <w:pP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42" w:type="dxa"/>
          </w:tcPr>
          <w:p w14:paraId="0744EE15" w14:textId="7E0980F3" w:rsidR="005C2631" w:rsidRDefault="00085CC0">
            <w:pP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>Mandager</w:t>
            </w:r>
          </w:p>
        </w:tc>
        <w:tc>
          <w:tcPr>
            <w:tcW w:w="1743" w:type="dxa"/>
          </w:tcPr>
          <w:p w14:paraId="7A6E48CF" w14:textId="1C509B8C" w:rsidR="005C2631" w:rsidRDefault="00085CC0">
            <w:pP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>Tirsdager</w:t>
            </w:r>
          </w:p>
        </w:tc>
        <w:tc>
          <w:tcPr>
            <w:tcW w:w="1743" w:type="dxa"/>
          </w:tcPr>
          <w:p w14:paraId="73EC1B57" w14:textId="76EAC47C" w:rsidR="005C2631" w:rsidRDefault="00085CC0">
            <w:pP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>Onsdager</w:t>
            </w:r>
          </w:p>
        </w:tc>
        <w:tc>
          <w:tcPr>
            <w:tcW w:w="1743" w:type="dxa"/>
          </w:tcPr>
          <w:p w14:paraId="43E1D968" w14:textId="67B0FD5E" w:rsidR="005C2631" w:rsidRDefault="00085CC0">
            <w:pP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>Torsdager</w:t>
            </w:r>
          </w:p>
        </w:tc>
        <w:tc>
          <w:tcPr>
            <w:tcW w:w="1743" w:type="dxa"/>
          </w:tcPr>
          <w:p w14:paraId="4A5E4DE9" w14:textId="2198BABF" w:rsidR="005C2631" w:rsidRDefault="00085CC0">
            <w:pP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>fredager</w:t>
            </w:r>
          </w:p>
        </w:tc>
      </w:tr>
      <w:tr w:rsidR="005C2631" w14:paraId="2680635A" w14:textId="77777777" w:rsidTr="005C2631">
        <w:tc>
          <w:tcPr>
            <w:tcW w:w="1742" w:type="dxa"/>
          </w:tcPr>
          <w:p w14:paraId="0A3E1B29" w14:textId="6CEB5959" w:rsidR="005C2631" w:rsidRDefault="005C2631">
            <w:pP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>Morgenåpning</w:t>
            </w:r>
          </w:p>
        </w:tc>
        <w:tc>
          <w:tcPr>
            <w:tcW w:w="1742" w:type="dxa"/>
          </w:tcPr>
          <w:p w14:paraId="0BA4A3DA" w14:textId="06DAB14A" w:rsidR="005C2631" w:rsidRDefault="00085CC0">
            <w:pP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 xml:space="preserve">7.30 </w:t>
            </w:r>
            <w:r w:rsidR="0071422A"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>–</w:t>
            </w:r>
            <w: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r w:rsidR="0071422A"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>8.30</w:t>
            </w:r>
          </w:p>
        </w:tc>
        <w:tc>
          <w:tcPr>
            <w:tcW w:w="1743" w:type="dxa"/>
          </w:tcPr>
          <w:p w14:paraId="462E9F43" w14:textId="338AA414" w:rsidR="005C2631" w:rsidRDefault="0071422A">
            <w:pP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>7.30 – 8.30</w:t>
            </w:r>
          </w:p>
        </w:tc>
        <w:tc>
          <w:tcPr>
            <w:tcW w:w="1743" w:type="dxa"/>
          </w:tcPr>
          <w:p w14:paraId="05A0A89B" w14:textId="4BAC4BC7" w:rsidR="005C2631" w:rsidRDefault="0071422A">
            <w:pP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>7.30 – 09.00</w:t>
            </w:r>
          </w:p>
        </w:tc>
        <w:tc>
          <w:tcPr>
            <w:tcW w:w="1743" w:type="dxa"/>
          </w:tcPr>
          <w:p w14:paraId="7F70FEEC" w14:textId="7870A8F6" w:rsidR="005C2631" w:rsidRDefault="0071422A">
            <w:pP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>7.30 – 09.00</w:t>
            </w:r>
          </w:p>
        </w:tc>
        <w:tc>
          <w:tcPr>
            <w:tcW w:w="1743" w:type="dxa"/>
          </w:tcPr>
          <w:p w14:paraId="2CF0A1EA" w14:textId="68C550EE" w:rsidR="005C2631" w:rsidRDefault="0071422A">
            <w:pP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>7.30 – 8.30</w:t>
            </w:r>
          </w:p>
        </w:tc>
      </w:tr>
      <w:tr w:rsidR="005C2631" w14:paraId="385DE190" w14:textId="77777777" w:rsidTr="005C2631">
        <w:tc>
          <w:tcPr>
            <w:tcW w:w="1742" w:type="dxa"/>
          </w:tcPr>
          <w:p w14:paraId="26704944" w14:textId="6F19AE8F" w:rsidR="005C2631" w:rsidRDefault="0071422A">
            <w:pP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>Barna slutter på skolen, vi overtar i klasserommene</w:t>
            </w:r>
          </w:p>
        </w:tc>
        <w:tc>
          <w:tcPr>
            <w:tcW w:w="1742" w:type="dxa"/>
          </w:tcPr>
          <w:p w14:paraId="3CB779D0" w14:textId="4A88B86E" w:rsidR="005C2631" w:rsidRDefault="002754C6">
            <w:pP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>13.30</w:t>
            </w:r>
          </w:p>
        </w:tc>
        <w:tc>
          <w:tcPr>
            <w:tcW w:w="1743" w:type="dxa"/>
          </w:tcPr>
          <w:p w14:paraId="65C8FEAC" w14:textId="56C3B0CE" w:rsidR="005C2631" w:rsidRDefault="002754C6">
            <w:pP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>13.30</w:t>
            </w:r>
            <w:r w:rsidR="008D3E0D"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 xml:space="preserve">. Leksehjelp fra 13.00, AKS ansatte er med. </w:t>
            </w:r>
          </w:p>
        </w:tc>
        <w:tc>
          <w:tcPr>
            <w:tcW w:w="1743" w:type="dxa"/>
          </w:tcPr>
          <w:p w14:paraId="6ADEEBB7" w14:textId="360BB012" w:rsidR="005C2631" w:rsidRDefault="002754C6">
            <w:pP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>14.00</w:t>
            </w:r>
          </w:p>
        </w:tc>
        <w:tc>
          <w:tcPr>
            <w:tcW w:w="1743" w:type="dxa"/>
          </w:tcPr>
          <w:p w14:paraId="0505C684" w14:textId="4D99B3C6" w:rsidR="005C2631" w:rsidRDefault="002754C6">
            <w:pP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>13.30</w:t>
            </w:r>
          </w:p>
        </w:tc>
        <w:tc>
          <w:tcPr>
            <w:tcW w:w="1743" w:type="dxa"/>
          </w:tcPr>
          <w:p w14:paraId="499D7352" w14:textId="73D2FDA5" w:rsidR="005C2631" w:rsidRDefault="002754C6">
            <w:pP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>13.30</w:t>
            </w:r>
          </w:p>
        </w:tc>
      </w:tr>
    </w:tbl>
    <w:p w14:paraId="5BE55F35" w14:textId="77777777" w:rsidR="00C14B16" w:rsidRDefault="00C14B16">
      <w:pPr>
        <w:rPr>
          <w:rFonts w:cstheme="minorHAnsi"/>
          <w:color w:val="201F1E"/>
          <w:sz w:val="23"/>
          <w:szCs w:val="23"/>
          <w:shd w:val="clear" w:color="auto" w:fill="FFFFFF"/>
        </w:rPr>
      </w:pPr>
    </w:p>
    <w:p w14:paraId="08FCF396" w14:textId="0C0401D2" w:rsidR="00B922FF" w:rsidRPr="008D3E0D" w:rsidRDefault="00D44E3D" w:rsidP="006F39A7">
      <w:pPr>
        <w:rPr>
          <w:rFonts w:ascii="Calibri" w:hAnsi="Calibri" w:cs="Arial"/>
          <w:b/>
          <w:bCs/>
          <w:u w:val="single"/>
        </w:rPr>
      </w:pPr>
      <w:r w:rsidRPr="008D3E0D">
        <w:rPr>
          <w:rFonts w:cstheme="minorHAnsi"/>
          <w:b/>
          <w:bCs/>
          <w:u w:val="single"/>
          <w:shd w:val="clear" w:color="auto" w:fill="FFFFFF"/>
        </w:rPr>
        <w:t>Fredag 27 er det bursdagsfeiring</w:t>
      </w:r>
      <w:r w:rsidR="001D0BD3" w:rsidRPr="008D3E0D">
        <w:rPr>
          <w:rFonts w:cstheme="minorHAnsi"/>
          <w:b/>
          <w:bCs/>
          <w:u w:val="single"/>
          <w:shd w:val="clear" w:color="auto" w:fill="FFFFFF"/>
        </w:rPr>
        <w:t xml:space="preserve"> for juli og august barna og vi feirer med IS, ha med dag og film </w:t>
      </w:r>
      <w:r w:rsidR="001D0BD3" w:rsidRPr="008D3E0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u w:val="single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D0BD3" w:rsidRPr="008D3E0D">
        <w:rPr>
          <w:rFonts w:cstheme="minorHAnsi"/>
          <w:b/>
          <w:bCs/>
          <w:u w:val="single"/>
          <w:shd w:val="clear" w:color="auto" w:fill="FFFFFF"/>
        </w:rPr>
        <w:t xml:space="preserve"> </w:t>
      </w:r>
    </w:p>
    <w:p w14:paraId="10A8FA73" w14:textId="77777777" w:rsidR="008D3E0D" w:rsidRDefault="008D3E0D">
      <w:pPr>
        <w:rPr>
          <w:rFonts w:cstheme="minorHAnsi"/>
          <w:color w:val="201F1E"/>
          <w:sz w:val="23"/>
          <w:szCs w:val="23"/>
          <w:shd w:val="clear" w:color="auto" w:fill="FFFFFF"/>
        </w:rPr>
      </w:pPr>
    </w:p>
    <w:p w14:paraId="105622B3" w14:textId="143A039B" w:rsidR="00BC4F8D" w:rsidRDefault="00271CE9">
      <w:pPr>
        <w:rPr>
          <w:rFonts w:cstheme="minorHAnsi"/>
          <w:color w:val="201F1E"/>
          <w:sz w:val="23"/>
          <w:szCs w:val="23"/>
          <w:shd w:val="clear" w:color="auto" w:fill="FFFFFF"/>
        </w:rPr>
      </w:pPr>
      <w:r>
        <w:rPr>
          <w:rFonts w:cstheme="minorHAnsi"/>
          <w:color w:val="201F1E"/>
          <w:sz w:val="23"/>
          <w:szCs w:val="23"/>
          <w:shd w:val="clear" w:color="auto" w:fill="FFFFFF"/>
        </w:rPr>
        <w:t>Vi tar gjerne imot ris og ros</w:t>
      </w:r>
      <w:r w:rsidRPr="00271CE9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201F1E"/>
          <w:sz w:val="23"/>
          <w:szCs w:val="23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  <w:color w:val="201F1E"/>
          <w:sz w:val="23"/>
          <w:szCs w:val="23"/>
          <w:shd w:val="clear" w:color="auto" w:fill="FFFFFF"/>
        </w:rPr>
        <w:t xml:space="preserve"> Ta kontakt om det er noe dere lurer på eller ønsker å ta opp med meg.</w:t>
      </w:r>
    </w:p>
    <w:p w14:paraId="537DEF7D" w14:textId="636ED44F" w:rsidR="00271CE9" w:rsidRDefault="00271CE9">
      <w:pPr>
        <w:rPr>
          <w:rFonts w:cstheme="minorHAnsi"/>
          <w:color w:val="201F1E"/>
          <w:sz w:val="23"/>
          <w:szCs w:val="23"/>
          <w:shd w:val="clear" w:color="auto" w:fill="FFFFFF"/>
        </w:rPr>
      </w:pPr>
    </w:p>
    <w:p w14:paraId="21596CAC" w14:textId="2DD3C819" w:rsidR="00271CE9" w:rsidRPr="000D23F4" w:rsidRDefault="00B922FF">
      <w:pPr>
        <w:rPr>
          <w:rFonts w:cstheme="minorHAnsi"/>
          <w:color w:val="201F1E"/>
          <w:sz w:val="23"/>
          <w:szCs w:val="23"/>
          <w:shd w:val="clear" w:color="auto" w:fill="FFFFFF"/>
          <w:lang w:val="nn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82A091" wp14:editId="30B0220D">
            <wp:simplePos x="0" y="0"/>
            <wp:positionH relativeFrom="margin">
              <wp:align>right</wp:align>
            </wp:positionH>
            <wp:positionV relativeFrom="paragraph">
              <wp:posOffset>86995</wp:posOffset>
            </wp:positionV>
            <wp:extent cx="1267999" cy="1200150"/>
            <wp:effectExtent l="0" t="0" r="889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999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CE9" w:rsidRPr="000D23F4">
        <w:rPr>
          <w:rFonts w:cstheme="minorHAnsi"/>
          <w:color w:val="201F1E"/>
          <w:sz w:val="23"/>
          <w:szCs w:val="23"/>
          <w:shd w:val="clear" w:color="auto" w:fill="FFFFFF"/>
          <w:lang w:val="nn-NO"/>
        </w:rPr>
        <w:t>MVH</w:t>
      </w:r>
      <w:r w:rsidR="00271CE9" w:rsidRPr="000D23F4">
        <w:rPr>
          <w:lang w:val="nn-NO"/>
        </w:rPr>
        <w:t xml:space="preserve"> </w:t>
      </w:r>
    </w:p>
    <w:p w14:paraId="7EAAC94A" w14:textId="5AB0EF9B" w:rsidR="00271CE9" w:rsidRPr="000D23F4" w:rsidRDefault="0043275D">
      <w:pPr>
        <w:rPr>
          <w:rFonts w:cstheme="minorHAnsi"/>
          <w:color w:val="201F1E"/>
          <w:sz w:val="23"/>
          <w:szCs w:val="23"/>
          <w:shd w:val="clear" w:color="auto" w:fill="FFFFFF"/>
          <w:lang w:val="nn-NO"/>
        </w:rPr>
      </w:pPr>
      <w:r>
        <w:rPr>
          <w:rFonts w:cstheme="minorHAnsi"/>
          <w:color w:val="201F1E"/>
          <w:sz w:val="23"/>
          <w:szCs w:val="23"/>
          <w:shd w:val="clear" w:color="auto" w:fill="FFFFFF"/>
          <w:lang w:val="nn-NO"/>
        </w:rPr>
        <w:t>Suzana Belcovski</w:t>
      </w:r>
    </w:p>
    <w:p w14:paraId="78F90EAB" w14:textId="544059CB" w:rsidR="00271CE9" w:rsidRDefault="00271CE9">
      <w:pPr>
        <w:rPr>
          <w:rFonts w:cstheme="minorHAnsi"/>
          <w:color w:val="201F1E"/>
          <w:sz w:val="23"/>
          <w:szCs w:val="23"/>
          <w:shd w:val="clear" w:color="auto" w:fill="FFFFFF"/>
          <w:lang w:val="nn-NO"/>
        </w:rPr>
      </w:pPr>
      <w:r w:rsidRPr="000D23F4">
        <w:rPr>
          <w:rFonts w:cstheme="minorHAnsi"/>
          <w:color w:val="201F1E"/>
          <w:sz w:val="23"/>
          <w:szCs w:val="23"/>
          <w:shd w:val="clear" w:color="auto" w:fill="FFFFFF"/>
          <w:lang w:val="nn-NO"/>
        </w:rPr>
        <w:t xml:space="preserve">Baseleder </w:t>
      </w:r>
      <w:r w:rsidR="0043275D">
        <w:rPr>
          <w:rFonts w:cstheme="minorHAnsi"/>
          <w:color w:val="201F1E"/>
          <w:sz w:val="23"/>
          <w:szCs w:val="23"/>
          <w:shd w:val="clear" w:color="auto" w:fill="FFFFFF"/>
          <w:lang w:val="nn-NO"/>
        </w:rPr>
        <w:t>Saturn</w:t>
      </w:r>
    </w:p>
    <w:p w14:paraId="6CB9B2A8" w14:textId="56D64D93" w:rsidR="00B922FF" w:rsidRPr="00B922FF" w:rsidRDefault="00B922FF">
      <w:pPr>
        <w:rPr>
          <w:rFonts w:cstheme="minorHAnsi"/>
          <w:color w:val="201F1E"/>
          <w:sz w:val="23"/>
          <w:szCs w:val="23"/>
          <w:shd w:val="clear" w:color="auto" w:fill="FFFFFF"/>
        </w:rPr>
      </w:pPr>
      <w:r w:rsidRPr="00B922FF">
        <w:rPr>
          <w:rFonts w:cstheme="minorHAnsi"/>
          <w:color w:val="201F1E"/>
          <w:sz w:val="23"/>
          <w:szCs w:val="23"/>
          <w:shd w:val="clear" w:color="auto" w:fill="FFFFFF"/>
        </w:rPr>
        <w:t>Dere når meg på mail:</w:t>
      </w:r>
      <w:r>
        <w:rPr>
          <w:rFonts w:cstheme="minorHAnsi"/>
          <w:color w:val="201F1E"/>
          <w:sz w:val="23"/>
          <w:szCs w:val="23"/>
          <w:shd w:val="clear" w:color="auto" w:fill="FFFFFF"/>
        </w:rPr>
        <w:t xml:space="preserve"> </w:t>
      </w:r>
      <w:hyperlink r:id="rId8" w:history="1">
        <w:r w:rsidR="0043275D" w:rsidRPr="00AE14F3">
          <w:rPr>
            <w:rStyle w:val="Hyperkobling"/>
            <w:rFonts w:cstheme="minorHAnsi"/>
            <w:sz w:val="23"/>
            <w:szCs w:val="23"/>
            <w:shd w:val="clear" w:color="auto" w:fill="FFFFFF"/>
          </w:rPr>
          <w:t>suzana.belcovski@osloskolen.no</w:t>
        </w:r>
      </w:hyperlink>
      <w:r>
        <w:rPr>
          <w:rFonts w:cstheme="minorHAnsi"/>
          <w:color w:val="201F1E"/>
          <w:sz w:val="23"/>
          <w:szCs w:val="23"/>
          <w:shd w:val="clear" w:color="auto" w:fill="FFFFFF"/>
        </w:rPr>
        <w:t xml:space="preserve"> eller på skolemelding!</w:t>
      </w:r>
    </w:p>
    <w:sectPr w:rsidR="00B922FF" w:rsidRPr="00B922FF" w:rsidSect="00BC4F8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A6C6B" w14:textId="77777777" w:rsidR="00A426BF" w:rsidRDefault="00A426BF" w:rsidP="00BC4F8D">
      <w:pPr>
        <w:spacing w:after="0" w:line="240" w:lineRule="auto"/>
      </w:pPr>
      <w:r>
        <w:separator/>
      </w:r>
    </w:p>
  </w:endnote>
  <w:endnote w:type="continuationSeparator" w:id="0">
    <w:p w14:paraId="28EC0F70" w14:textId="77777777" w:rsidR="00A426BF" w:rsidRDefault="00A426BF" w:rsidP="00BC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D0C8" w14:textId="48F00F38" w:rsidR="00BC4F8D" w:rsidRPr="000D23F4" w:rsidRDefault="0043275D" w:rsidP="00BC4F8D">
    <w:pPr>
      <w:rPr>
        <w:rFonts w:cstheme="minorHAnsi"/>
        <w:color w:val="201F1E"/>
        <w:sz w:val="24"/>
        <w:szCs w:val="24"/>
        <w:shd w:val="clear" w:color="auto" w:fill="FFFFFF"/>
      </w:rPr>
    </w:pPr>
    <w:r>
      <w:rPr>
        <w:rFonts w:cs="Arial"/>
        <w:bCs/>
        <w:sz w:val="24"/>
        <w:szCs w:val="24"/>
      </w:rPr>
      <w:t>Saturn: 90270186</w:t>
    </w:r>
  </w:p>
  <w:p w14:paraId="3FBDDF94" w14:textId="385AA180" w:rsidR="00994E73" w:rsidRPr="000D23F4" w:rsidRDefault="00994E73" w:rsidP="00BC4F8D">
    <w:pPr>
      <w:rPr>
        <w:rFonts w:cstheme="minorHAnsi"/>
        <w:sz w:val="24"/>
        <w:szCs w:val="24"/>
      </w:rPr>
    </w:pPr>
    <w:r w:rsidRPr="000D23F4">
      <w:rPr>
        <w:rFonts w:cstheme="minorHAnsi"/>
        <w:color w:val="201F1E"/>
        <w:sz w:val="24"/>
        <w:szCs w:val="24"/>
        <w:shd w:val="clear" w:color="auto" w:fill="FFFFFF"/>
      </w:rPr>
      <w:t>AKS-kontoret: 99285160</w:t>
    </w:r>
    <w:r w:rsidR="000D23F4" w:rsidRPr="000D23F4">
      <w:rPr>
        <w:rFonts w:cstheme="minorHAnsi"/>
        <w:color w:val="201F1E"/>
        <w:sz w:val="24"/>
        <w:szCs w:val="24"/>
        <w:shd w:val="clear" w:color="auto" w:fill="FFFFFF"/>
      </w:rPr>
      <w:t xml:space="preserve"> </w:t>
    </w:r>
  </w:p>
  <w:p w14:paraId="72370189" w14:textId="77777777" w:rsidR="00BC4F8D" w:rsidRPr="000D23F4" w:rsidRDefault="00BC4F8D">
    <w:pPr>
      <w:pStyle w:val="Bunnteks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D329" w14:textId="77777777" w:rsidR="00A426BF" w:rsidRDefault="00A426BF" w:rsidP="00BC4F8D">
      <w:pPr>
        <w:spacing w:after="0" w:line="240" w:lineRule="auto"/>
      </w:pPr>
      <w:r>
        <w:separator/>
      </w:r>
    </w:p>
  </w:footnote>
  <w:footnote w:type="continuationSeparator" w:id="0">
    <w:p w14:paraId="0CA9C98F" w14:textId="77777777" w:rsidR="00A426BF" w:rsidRDefault="00A426BF" w:rsidP="00BC4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49"/>
    <w:rsid w:val="00006F24"/>
    <w:rsid w:val="0001664D"/>
    <w:rsid w:val="00085CC0"/>
    <w:rsid w:val="000D23F4"/>
    <w:rsid w:val="0011379B"/>
    <w:rsid w:val="0011461B"/>
    <w:rsid w:val="00134849"/>
    <w:rsid w:val="001D0BD3"/>
    <w:rsid w:val="00271CE9"/>
    <w:rsid w:val="002754C6"/>
    <w:rsid w:val="002C5053"/>
    <w:rsid w:val="002D1C9C"/>
    <w:rsid w:val="002D7F4D"/>
    <w:rsid w:val="0038525E"/>
    <w:rsid w:val="00411609"/>
    <w:rsid w:val="0043275D"/>
    <w:rsid w:val="00466461"/>
    <w:rsid w:val="004A6059"/>
    <w:rsid w:val="0050551D"/>
    <w:rsid w:val="005226C0"/>
    <w:rsid w:val="005C2631"/>
    <w:rsid w:val="00617A08"/>
    <w:rsid w:val="00644C25"/>
    <w:rsid w:val="006A6C29"/>
    <w:rsid w:val="006F39A7"/>
    <w:rsid w:val="0071422A"/>
    <w:rsid w:val="0074716B"/>
    <w:rsid w:val="007616F7"/>
    <w:rsid w:val="0083020A"/>
    <w:rsid w:val="008D3E0D"/>
    <w:rsid w:val="00994E73"/>
    <w:rsid w:val="00A426BF"/>
    <w:rsid w:val="00A446AC"/>
    <w:rsid w:val="00AF22BD"/>
    <w:rsid w:val="00B23FB6"/>
    <w:rsid w:val="00B922FF"/>
    <w:rsid w:val="00BC4F8D"/>
    <w:rsid w:val="00C14B16"/>
    <w:rsid w:val="00C76A95"/>
    <w:rsid w:val="00D44E3D"/>
    <w:rsid w:val="00DC0C52"/>
    <w:rsid w:val="00DD531B"/>
    <w:rsid w:val="00DF60D7"/>
    <w:rsid w:val="00E3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608F"/>
  <w15:chartTrackingRefBased/>
  <w15:docId w15:val="{0601777A-7EC1-42DA-85A7-61024280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6646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66461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BC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C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4F8D"/>
  </w:style>
  <w:style w:type="paragraph" w:styleId="Bunntekst">
    <w:name w:val="footer"/>
    <w:basedOn w:val="Normal"/>
    <w:link w:val="BunntekstTegn"/>
    <w:uiPriority w:val="99"/>
    <w:unhideWhenUsed/>
    <w:rsid w:val="00BC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4F8D"/>
  </w:style>
  <w:style w:type="character" w:customStyle="1" w:styleId="normaltextrun">
    <w:name w:val="normaltextrun"/>
    <w:basedOn w:val="Standardskriftforavsnitt"/>
    <w:rsid w:val="005226C0"/>
  </w:style>
  <w:style w:type="character" w:customStyle="1" w:styleId="eop">
    <w:name w:val="eop"/>
    <w:basedOn w:val="Standardskriftforavsnitt"/>
    <w:rsid w:val="0052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belcovski@osloskolen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Jannicke Christine Rindal</dc:creator>
  <cp:keywords/>
  <dc:description/>
  <cp:lastModifiedBy>Suzana Belcovski</cp:lastModifiedBy>
  <cp:revision>17</cp:revision>
  <dcterms:created xsi:type="dcterms:W3CDTF">2021-08-13T14:41:00Z</dcterms:created>
  <dcterms:modified xsi:type="dcterms:W3CDTF">2021-08-20T09:30:00Z</dcterms:modified>
</cp:coreProperties>
</file>